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D15B" w14:textId="77777777" w:rsidR="004F6993" w:rsidRDefault="004F6993" w:rsidP="004F6993">
      <w:pPr>
        <w:tabs>
          <w:tab w:val="left" w:pos="1800"/>
        </w:tabs>
        <w:rPr>
          <w:b/>
          <w:bCs/>
          <w:sz w:val="24"/>
          <w:szCs w:val="24"/>
        </w:rPr>
      </w:pPr>
    </w:p>
    <w:p w14:paraId="4B09F77D" w14:textId="77777777" w:rsidR="00507624" w:rsidRDefault="00507624" w:rsidP="004F6993">
      <w:pPr>
        <w:tabs>
          <w:tab w:val="left" w:pos="1800"/>
        </w:tabs>
        <w:rPr>
          <w:b/>
          <w:bCs/>
          <w:sz w:val="28"/>
          <w:szCs w:val="28"/>
        </w:rPr>
      </w:pPr>
    </w:p>
    <w:p w14:paraId="04FDF91D" w14:textId="156E7EFA" w:rsidR="004F6993" w:rsidRPr="003A7DDA" w:rsidRDefault="004F6993" w:rsidP="004F6993">
      <w:pPr>
        <w:tabs>
          <w:tab w:val="left" w:pos="1800"/>
        </w:tabs>
        <w:rPr>
          <w:b/>
          <w:bCs/>
          <w:sz w:val="28"/>
          <w:szCs w:val="28"/>
        </w:rPr>
      </w:pPr>
      <w:r w:rsidRPr="003A7DDA">
        <w:rPr>
          <w:b/>
          <w:bCs/>
          <w:sz w:val="28"/>
          <w:szCs w:val="28"/>
        </w:rPr>
        <w:t xml:space="preserve">Guidance: Selecting </w:t>
      </w:r>
      <w:r w:rsidR="003A7DDA">
        <w:rPr>
          <w:b/>
          <w:bCs/>
          <w:sz w:val="28"/>
          <w:szCs w:val="28"/>
        </w:rPr>
        <w:t xml:space="preserve">a </w:t>
      </w:r>
      <w:r w:rsidRPr="003A7DDA">
        <w:rPr>
          <w:b/>
          <w:bCs/>
          <w:i/>
          <w:iCs/>
          <w:sz w:val="28"/>
          <w:szCs w:val="28"/>
        </w:rPr>
        <w:t>B</w:t>
      </w:r>
      <w:r w:rsidR="00F66648">
        <w:rPr>
          <w:b/>
          <w:bCs/>
          <w:i/>
          <w:iCs/>
          <w:sz w:val="28"/>
          <w:szCs w:val="28"/>
        </w:rPr>
        <w:t>usiness Analysis</w:t>
      </w:r>
      <w:r w:rsidRPr="003A7DDA">
        <w:rPr>
          <w:b/>
          <w:bCs/>
          <w:i/>
          <w:iCs/>
          <w:sz w:val="28"/>
          <w:szCs w:val="28"/>
        </w:rPr>
        <w:t xml:space="preserve"> Plan</w:t>
      </w:r>
      <w:r w:rsidRPr="003A7DDA">
        <w:rPr>
          <w:b/>
          <w:bCs/>
          <w:sz w:val="28"/>
          <w:szCs w:val="28"/>
        </w:rPr>
        <w:t xml:space="preserve"> Template</w:t>
      </w:r>
    </w:p>
    <w:p w14:paraId="36260A0D" w14:textId="77777777" w:rsidR="00507624" w:rsidRDefault="00507624" w:rsidP="00F66648">
      <w:pPr>
        <w:tabs>
          <w:tab w:val="left" w:pos="1800"/>
        </w:tabs>
        <w:rPr>
          <w:sz w:val="24"/>
          <w:szCs w:val="24"/>
        </w:rPr>
      </w:pPr>
    </w:p>
    <w:p w14:paraId="6150854C" w14:textId="34C2EBDF" w:rsidR="004A7FDA" w:rsidRDefault="004A7FDA" w:rsidP="00F66648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The Enterprise Project Management Office (EPMO)</w:t>
      </w:r>
      <w:r w:rsidR="008E29A9">
        <w:rPr>
          <w:sz w:val="24"/>
          <w:szCs w:val="24"/>
        </w:rPr>
        <w:t xml:space="preserve"> </w:t>
      </w:r>
      <w:r w:rsidR="00685817">
        <w:rPr>
          <w:sz w:val="24"/>
          <w:szCs w:val="24"/>
        </w:rPr>
        <w:t>requires a</w:t>
      </w:r>
      <w:r w:rsidR="008E29A9">
        <w:rPr>
          <w:sz w:val="24"/>
          <w:szCs w:val="24"/>
        </w:rPr>
        <w:t xml:space="preserve"> </w:t>
      </w:r>
      <w:r w:rsidR="008E29A9" w:rsidRPr="00685817">
        <w:rPr>
          <w:i/>
          <w:iCs/>
          <w:sz w:val="24"/>
          <w:szCs w:val="24"/>
        </w:rPr>
        <w:t>Business Analysis Plan</w:t>
      </w:r>
      <w:r w:rsidR="008E29A9">
        <w:rPr>
          <w:sz w:val="24"/>
          <w:szCs w:val="24"/>
        </w:rPr>
        <w:t xml:space="preserve"> </w:t>
      </w:r>
      <w:r w:rsidR="0092527E">
        <w:rPr>
          <w:sz w:val="24"/>
          <w:szCs w:val="24"/>
        </w:rPr>
        <w:t xml:space="preserve">to be written </w:t>
      </w:r>
      <w:r w:rsidR="00D62CE4">
        <w:rPr>
          <w:sz w:val="24"/>
          <w:szCs w:val="24"/>
        </w:rPr>
        <w:t>when</w:t>
      </w:r>
      <w:r w:rsidR="00AA1016">
        <w:rPr>
          <w:sz w:val="24"/>
          <w:szCs w:val="24"/>
        </w:rPr>
        <w:t xml:space="preserve">ever one or more </w:t>
      </w:r>
      <w:r w:rsidR="00D62CE4">
        <w:rPr>
          <w:sz w:val="24"/>
          <w:szCs w:val="24"/>
        </w:rPr>
        <w:t>Business Analyst</w:t>
      </w:r>
      <w:r w:rsidR="00AA1016">
        <w:rPr>
          <w:sz w:val="24"/>
          <w:szCs w:val="24"/>
        </w:rPr>
        <w:t>s</w:t>
      </w:r>
      <w:r w:rsidR="00D62CE4">
        <w:rPr>
          <w:sz w:val="24"/>
          <w:szCs w:val="24"/>
        </w:rPr>
        <w:t xml:space="preserve"> are assigned to a project</w:t>
      </w:r>
      <w:r w:rsidR="008E29A9">
        <w:rPr>
          <w:sz w:val="24"/>
          <w:szCs w:val="24"/>
        </w:rPr>
        <w:t xml:space="preserve">. The </w:t>
      </w:r>
      <w:r w:rsidR="008E29A9" w:rsidRPr="00BC7765">
        <w:rPr>
          <w:i/>
          <w:iCs/>
          <w:sz w:val="24"/>
          <w:szCs w:val="24"/>
        </w:rPr>
        <w:t>Business Analysis Plan</w:t>
      </w:r>
      <w:r w:rsidR="008E29A9">
        <w:rPr>
          <w:sz w:val="24"/>
          <w:szCs w:val="24"/>
        </w:rPr>
        <w:t xml:space="preserve"> </w:t>
      </w:r>
      <w:r w:rsidR="009D1B55">
        <w:rPr>
          <w:sz w:val="24"/>
          <w:szCs w:val="24"/>
        </w:rPr>
        <w:t xml:space="preserve">identifies the strategy and scope of analysis to be conducted during a project. </w:t>
      </w:r>
    </w:p>
    <w:p w14:paraId="370156CC" w14:textId="57ED6AD7" w:rsidR="00F66648" w:rsidRDefault="004A7FDA" w:rsidP="00F66648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The EPMO has two </w:t>
      </w:r>
      <w:r w:rsidRPr="008D40EE">
        <w:rPr>
          <w:i/>
          <w:iCs/>
          <w:sz w:val="24"/>
          <w:szCs w:val="24"/>
        </w:rPr>
        <w:t>Business Analysis Plan</w:t>
      </w:r>
      <w:r>
        <w:rPr>
          <w:sz w:val="24"/>
          <w:szCs w:val="24"/>
        </w:rPr>
        <w:t xml:space="preserve"> templates for potential use: a long-form </w:t>
      </w:r>
      <w:r w:rsidRPr="008D40EE">
        <w:rPr>
          <w:i/>
          <w:iCs/>
          <w:sz w:val="24"/>
          <w:szCs w:val="24"/>
        </w:rPr>
        <w:t>Business Analysis Plan</w:t>
      </w:r>
      <w:r>
        <w:rPr>
          <w:sz w:val="24"/>
          <w:szCs w:val="24"/>
        </w:rPr>
        <w:t xml:space="preserve">, and a </w:t>
      </w:r>
      <w:r w:rsidRPr="008D40EE">
        <w:rPr>
          <w:i/>
          <w:iCs/>
          <w:sz w:val="24"/>
          <w:szCs w:val="24"/>
        </w:rPr>
        <w:t>Business Analysis Plan</w:t>
      </w:r>
      <w:r>
        <w:rPr>
          <w:sz w:val="24"/>
          <w:szCs w:val="24"/>
        </w:rPr>
        <w:t xml:space="preserve"> </w:t>
      </w:r>
      <w:r w:rsidRPr="008D40EE">
        <w:rPr>
          <w:i/>
          <w:iCs/>
          <w:sz w:val="24"/>
          <w:szCs w:val="24"/>
        </w:rPr>
        <w:t>A3</w:t>
      </w:r>
      <w:r>
        <w:rPr>
          <w:sz w:val="24"/>
          <w:szCs w:val="24"/>
        </w:rPr>
        <w:t>.</w:t>
      </w:r>
      <w:r w:rsidR="00C9799A">
        <w:rPr>
          <w:sz w:val="24"/>
          <w:szCs w:val="24"/>
        </w:rPr>
        <w:t xml:space="preserve"> </w:t>
      </w:r>
      <w:r w:rsidR="002F0567" w:rsidRPr="002F0567">
        <w:rPr>
          <w:sz w:val="24"/>
          <w:szCs w:val="24"/>
        </w:rPr>
        <w:t>Both</w:t>
      </w:r>
      <w:r w:rsidR="002F0567">
        <w:rPr>
          <w:sz w:val="24"/>
          <w:szCs w:val="24"/>
        </w:rPr>
        <w:t xml:space="preserve"> template</w:t>
      </w:r>
      <w:r w:rsidR="002F0567" w:rsidRPr="002F0567">
        <w:rPr>
          <w:sz w:val="24"/>
          <w:szCs w:val="24"/>
        </w:rPr>
        <w:t xml:space="preserve"> versions provide sections for project context, background on analysis work already completed, scope of analysis work to be completed, and analysis methodology to be used by the B</w:t>
      </w:r>
      <w:r w:rsidR="002F0567">
        <w:rPr>
          <w:sz w:val="24"/>
          <w:szCs w:val="24"/>
        </w:rPr>
        <w:t xml:space="preserve">usiness Analyst or </w:t>
      </w:r>
      <w:r w:rsidR="008D40EE">
        <w:rPr>
          <w:sz w:val="24"/>
          <w:szCs w:val="24"/>
        </w:rPr>
        <w:t>business analysis</w:t>
      </w:r>
      <w:r w:rsidR="002F0567">
        <w:rPr>
          <w:sz w:val="24"/>
          <w:szCs w:val="24"/>
        </w:rPr>
        <w:t xml:space="preserve"> </w:t>
      </w:r>
      <w:r w:rsidR="002F0567" w:rsidRPr="002F0567">
        <w:rPr>
          <w:sz w:val="24"/>
          <w:szCs w:val="24"/>
        </w:rPr>
        <w:t>team</w:t>
      </w:r>
      <w:r w:rsidR="002F0567">
        <w:rPr>
          <w:sz w:val="24"/>
          <w:szCs w:val="24"/>
        </w:rPr>
        <w:t xml:space="preserve">.  </w:t>
      </w:r>
      <w:r w:rsidR="00F66648" w:rsidRPr="008E29A9">
        <w:rPr>
          <w:sz w:val="24"/>
          <w:szCs w:val="24"/>
        </w:rPr>
        <w:t xml:space="preserve">The purpose of this document is to help Business Analysts </w:t>
      </w:r>
      <w:r w:rsidR="00AB1B2B" w:rsidRPr="008E29A9">
        <w:rPr>
          <w:sz w:val="24"/>
          <w:szCs w:val="24"/>
        </w:rPr>
        <w:t>decide</w:t>
      </w:r>
      <w:r w:rsidR="00F66648" w:rsidRPr="008E29A9">
        <w:rPr>
          <w:sz w:val="24"/>
          <w:szCs w:val="24"/>
        </w:rPr>
        <w:t xml:space="preserve"> which template is the </w:t>
      </w:r>
      <w:r w:rsidR="00F66648" w:rsidRPr="002F0567">
        <w:rPr>
          <w:sz w:val="24"/>
          <w:szCs w:val="24"/>
        </w:rPr>
        <w:t>most</w:t>
      </w:r>
      <w:r w:rsidR="00F66648" w:rsidRPr="008E29A9">
        <w:rPr>
          <w:sz w:val="24"/>
          <w:szCs w:val="24"/>
        </w:rPr>
        <w:t xml:space="preserve"> appropriate for </w:t>
      </w:r>
      <w:r w:rsidR="00AB1B2B" w:rsidRPr="008E29A9">
        <w:rPr>
          <w:sz w:val="24"/>
          <w:szCs w:val="24"/>
        </w:rPr>
        <w:t xml:space="preserve">a </w:t>
      </w:r>
      <w:r w:rsidR="00F66648" w:rsidRPr="008E29A9">
        <w:rPr>
          <w:sz w:val="24"/>
          <w:szCs w:val="24"/>
        </w:rPr>
        <w:t>project.</w:t>
      </w:r>
      <w:r w:rsidR="00F66648" w:rsidRPr="002F0567">
        <w:rPr>
          <w:sz w:val="24"/>
          <w:szCs w:val="24"/>
        </w:rPr>
        <w:t xml:space="preserve"> </w:t>
      </w:r>
    </w:p>
    <w:p w14:paraId="2F57D68B" w14:textId="73722E24" w:rsidR="00D15695" w:rsidRPr="003A7DDA" w:rsidRDefault="004A7FDA" w:rsidP="003A7DDA">
      <w:pPr>
        <w:tabs>
          <w:tab w:val="left" w:pos="180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all situations, t</w:t>
      </w:r>
      <w:r w:rsidR="00D15695" w:rsidRPr="003A7DDA">
        <w:rPr>
          <w:b/>
          <w:bCs/>
          <w:sz w:val="24"/>
          <w:szCs w:val="24"/>
        </w:rPr>
        <w:t xml:space="preserve">here should only be </w:t>
      </w:r>
      <w:r w:rsidR="00D15695" w:rsidRPr="004A7FDA">
        <w:rPr>
          <w:b/>
          <w:bCs/>
          <w:sz w:val="24"/>
          <w:szCs w:val="24"/>
          <w:u w:val="single"/>
        </w:rPr>
        <w:t>one</w:t>
      </w:r>
      <w:r w:rsidR="00D15695" w:rsidRPr="003A7DDA">
        <w:rPr>
          <w:b/>
          <w:bCs/>
          <w:sz w:val="24"/>
          <w:szCs w:val="24"/>
        </w:rPr>
        <w:t xml:space="preserve"> </w:t>
      </w:r>
      <w:r w:rsidR="00D15695" w:rsidRPr="003A7DDA">
        <w:rPr>
          <w:b/>
          <w:bCs/>
          <w:i/>
          <w:iCs/>
          <w:sz w:val="24"/>
          <w:szCs w:val="24"/>
        </w:rPr>
        <w:t>B</w:t>
      </w:r>
      <w:r w:rsidR="00F66648">
        <w:rPr>
          <w:b/>
          <w:bCs/>
          <w:i/>
          <w:iCs/>
          <w:sz w:val="24"/>
          <w:szCs w:val="24"/>
        </w:rPr>
        <w:t>usiness Analysis</w:t>
      </w:r>
      <w:r w:rsidR="00D15695" w:rsidRPr="003A7DDA">
        <w:rPr>
          <w:b/>
          <w:bCs/>
          <w:i/>
          <w:iCs/>
          <w:sz w:val="24"/>
          <w:szCs w:val="24"/>
        </w:rPr>
        <w:t xml:space="preserve"> Plan</w:t>
      </w:r>
      <w:r w:rsidR="00D15695" w:rsidRPr="003A7DDA">
        <w:rPr>
          <w:b/>
          <w:bCs/>
          <w:sz w:val="24"/>
          <w:szCs w:val="24"/>
        </w:rPr>
        <w:t xml:space="preserve"> for a project. The </w:t>
      </w:r>
      <w:r w:rsidR="00D15695" w:rsidRPr="003A7DDA">
        <w:rPr>
          <w:b/>
          <w:bCs/>
          <w:i/>
          <w:iCs/>
          <w:sz w:val="24"/>
          <w:szCs w:val="24"/>
        </w:rPr>
        <w:t>B</w:t>
      </w:r>
      <w:r w:rsidR="00F66648">
        <w:rPr>
          <w:b/>
          <w:bCs/>
          <w:i/>
          <w:iCs/>
          <w:sz w:val="24"/>
          <w:szCs w:val="24"/>
        </w:rPr>
        <w:t xml:space="preserve">usiness Analysis </w:t>
      </w:r>
      <w:r w:rsidR="00D15695" w:rsidRPr="003A7DDA">
        <w:rPr>
          <w:b/>
          <w:bCs/>
          <w:i/>
          <w:iCs/>
          <w:sz w:val="24"/>
          <w:szCs w:val="24"/>
        </w:rPr>
        <w:t>Plan</w:t>
      </w:r>
      <w:r w:rsidR="00D15695" w:rsidRPr="003A7DDA">
        <w:rPr>
          <w:b/>
          <w:bCs/>
          <w:sz w:val="24"/>
          <w:szCs w:val="24"/>
        </w:rPr>
        <w:t xml:space="preserve"> is a </w:t>
      </w:r>
      <w:r w:rsidR="00D15695" w:rsidRPr="003A7DDA">
        <w:rPr>
          <w:b/>
          <w:bCs/>
          <w:i/>
          <w:iCs/>
          <w:sz w:val="24"/>
          <w:szCs w:val="24"/>
          <w:u w:val="single"/>
        </w:rPr>
        <w:t>project</w:t>
      </w:r>
      <w:r w:rsidR="00D15695" w:rsidRPr="003A7DDA">
        <w:rPr>
          <w:b/>
          <w:bCs/>
          <w:i/>
          <w:iCs/>
          <w:sz w:val="24"/>
          <w:szCs w:val="24"/>
        </w:rPr>
        <w:t xml:space="preserve"> </w:t>
      </w:r>
      <w:r w:rsidR="00D15695" w:rsidRPr="003A7DDA">
        <w:rPr>
          <w:b/>
          <w:bCs/>
          <w:sz w:val="24"/>
          <w:szCs w:val="24"/>
        </w:rPr>
        <w:t>document</w:t>
      </w:r>
      <w:r w:rsidR="00A77E68">
        <w:rPr>
          <w:b/>
          <w:bCs/>
          <w:sz w:val="24"/>
          <w:szCs w:val="24"/>
        </w:rPr>
        <w:t xml:space="preserve"> </w:t>
      </w:r>
      <w:r w:rsidR="007D7CBC">
        <w:rPr>
          <w:b/>
          <w:bCs/>
          <w:sz w:val="24"/>
          <w:szCs w:val="24"/>
        </w:rPr>
        <w:t>–</w:t>
      </w:r>
      <w:r w:rsidR="00D15695" w:rsidRPr="003A7DDA">
        <w:rPr>
          <w:b/>
          <w:bCs/>
          <w:sz w:val="24"/>
          <w:szCs w:val="24"/>
        </w:rPr>
        <w:t xml:space="preserve"> not an individual work plan</w:t>
      </w:r>
      <w:r w:rsidR="00A77E68">
        <w:rPr>
          <w:b/>
          <w:bCs/>
          <w:sz w:val="24"/>
          <w:szCs w:val="24"/>
        </w:rPr>
        <w:t xml:space="preserve"> </w:t>
      </w:r>
      <w:r w:rsidR="007D7CBC">
        <w:rPr>
          <w:b/>
          <w:bCs/>
          <w:sz w:val="24"/>
          <w:szCs w:val="24"/>
        </w:rPr>
        <w:t>–</w:t>
      </w:r>
      <w:r w:rsidR="00D15695" w:rsidRPr="003A7DDA">
        <w:rPr>
          <w:b/>
          <w:bCs/>
          <w:sz w:val="24"/>
          <w:szCs w:val="24"/>
        </w:rPr>
        <w:t xml:space="preserve"> and pertains to all </w:t>
      </w:r>
      <w:r w:rsidR="007D7CBC">
        <w:rPr>
          <w:b/>
          <w:bCs/>
          <w:sz w:val="24"/>
          <w:szCs w:val="24"/>
        </w:rPr>
        <w:t xml:space="preserve">analysis work and </w:t>
      </w:r>
      <w:r w:rsidR="00D15695" w:rsidRPr="003A7DDA">
        <w:rPr>
          <w:b/>
          <w:bCs/>
          <w:sz w:val="24"/>
          <w:szCs w:val="24"/>
        </w:rPr>
        <w:t xml:space="preserve">assigned BAs. </w:t>
      </w:r>
      <w:r w:rsidR="00C9799A" w:rsidRPr="00C9799A">
        <w:rPr>
          <w:sz w:val="24"/>
          <w:szCs w:val="24"/>
        </w:rPr>
        <w:t xml:space="preserve">The </w:t>
      </w:r>
      <w:r w:rsidR="00C9799A" w:rsidRPr="007D7CBC">
        <w:rPr>
          <w:i/>
          <w:iCs/>
          <w:sz w:val="24"/>
          <w:szCs w:val="24"/>
        </w:rPr>
        <w:t>Business Analysis Plan</w:t>
      </w:r>
      <w:r w:rsidR="00C9799A" w:rsidRPr="00C9799A">
        <w:rPr>
          <w:sz w:val="24"/>
          <w:szCs w:val="24"/>
        </w:rPr>
        <w:t xml:space="preserve"> should be written by the </w:t>
      </w:r>
      <w:r w:rsidR="00C9799A">
        <w:rPr>
          <w:sz w:val="24"/>
          <w:szCs w:val="24"/>
        </w:rPr>
        <w:t>L</w:t>
      </w:r>
      <w:r w:rsidR="00C9799A" w:rsidRPr="00C9799A">
        <w:rPr>
          <w:sz w:val="24"/>
          <w:szCs w:val="24"/>
        </w:rPr>
        <w:t>ead B</w:t>
      </w:r>
      <w:r w:rsidR="00C9799A">
        <w:rPr>
          <w:sz w:val="24"/>
          <w:szCs w:val="24"/>
        </w:rPr>
        <w:t>usiness Analyst assigned to the project</w:t>
      </w:r>
      <w:r w:rsidR="00C9799A" w:rsidRPr="00C9799A">
        <w:rPr>
          <w:sz w:val="24"/>
          <w:szCs w:val="24"/>
        </w:rPr>
        <w:t>.</w:t>
      </w:r>
      <w:r w:rsidR="00C9799A">
        <w:rPr>
          <w:b/>
          <w:bCs/>
          <w:sz w:val="24"/>
          <w:szCs w:val="24"/>
        </w:rPr>
        <w:t xml:space="preserve"> </w:t>
      </w:r>
    </w:p>
    <w:p w14:paraId="08328A18" w14:textId="15E87218" w:rsidR="003E69AD" w:rsidRDefault="003E69AD" w:rsidP="004F6993">
      <w:pPr>
        <w:tabs>
          <w:tab w:val="left" w:pos="1800"/>
        </w:tabs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040"/>
        <w:gridCol w:w="4770"/>
      </w:tblGrid>
      <w:tr w:rsidR="00D15695" w14:paraId="69CC0434" w14:textId="77777777" w:rsidTr="008D40EE">
        <w:tc>
          <w:tcPr>
            <w:tcW w:w="9810" w:type="dxa"/>
            <w:gridSpan w:val="2"/>
            <w:shd w:val="clear" w:color="auto" w:fill="3B3838" w:themeFill="background2" w:themeFillShade="40"/>
            <w:vAlign w:val="center"/>
          </w:tcPr>
          <w:p w14:paraId="6E37B29C" w14:textId="125216BF" w:rsidR="00D15695" w:rsidRPr="003A7DDA" w:rsidRDefault="003A7DDA" w:rsidP="003E69AD">
            <w:pPr>
              <w:tabs>
                <w:tab w:val="left" w:pos="1800"/>
              </w:tabs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Which </w:t>
            </w:r>
            <w:r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Business Analysis Plan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Template Should I Use? </w:t>
            </w:r>
          </w:p>
        </w:tc>
      </w:tr>
      <w:tr w:rsidR="003E69AD" w14:paraId="65919B00" w14:textId="77777777" w:rsidTr="008D40EE">
        <w:tc>
          <w:tcPr>
            <w:tcW w:w="5040" w:type="dxa"/>
            <w:shd w:val="clear" w:color="auto" w:fill="007935"/>
            <w:vAlign w:val="center"/>
          </w:tcPr>
          <w:p w14:paraId="1D758E62" w14:textId="1675AB09" w:rsidR="003E69AD" w:rsidRPr="00E35C42" w:rsidRDefault="003E69AD" w:rsidP="003E69AD">
            <w:pPr>
              <w:tabs>
                <w:tab w:val="left" w:pos="1800"/>
              </w:tabs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35C42">
              <w:rPr>
                <w:b/>
                <w:bCs/>
                <w:color w:val="FFFFFF" w:themeColor="background1"/>
                <w:sz w:val="24"/>
                <w:szCs w:val="24"/>
              </w:rPr>
              <w:t xml:space="preserve"> AGILE A3 TEMPLATE</w:t>
            </w:r>
          </w:p>
        </w:tc>
        <w:tc>
          <w:tcPr>
            <w:tcW w:w="4770" w:type="dxa"/>
            <w:shd w:val="clear" w:color="auto" w:fill="007935"/>
            <w:vAlign w:val="center"/>
          </w:tcPr>
          <w:p w14:paraId="41E411F4" w14:textId="0BBF8F51" w:rsidR="003E69AD" w:rsidRPr="00E35C42" w:rsidRDefault="003E69AD" w:rsidP="003E69AD">
            <w:pPr>
              <w:tabs>
                <w:tab w:val="left" w:pos="1800"/>
              </w:tabs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35C42">
              <w:rPr>
                <w:b/>
                <w:bCs/>
                <w:color w:val="FFFFFF" w:themeColor="background1"/>
                <w:sz w:val="24"/>
                <w:szCs w:val="24"/>
              </w:rPr>
              <w:t>LONG FORM TEMPLATE</w:t>
            </w:r>
          </w:p>
        </w:tc>
      </w:tr>
      <w:tr w:rsidR="00BF4DE1" w14:paraId="49C10288" w14:textId="77777777" w:rsidTr="008D40EE">
        <w:tc>
          <w:tcPr>
            <w:tcW w:w="5040" w:type="dxa"/>
            <w:vAlign w:val="center"/>
          </w:tcPr>
          <w:p w14:paraId="1DF43548" w14:textId="28593A47" w:rsidR="00BF4DE1" w:rsidRPr="00D15695" w:rsidRDefault="00BF4DE1" w:rsidP="00BF4DE1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Projects under the </w:t>
            </w:r>
            <w:r w:rsidRPr="00D15695">
              <w:rPr>
                <w:sz w:val="24"/>
                <w:szCs w:val="24"/>
              </w:rPr>
              <w:t>$500,000</w:t>
            </w:r>
            <w:r>
              <w:rPr>
                <w:sz w:val="24"/>
                <w:szCs w:val="24"/>
              </w:rPr>
              <w:t xml:space="preserve"> SOW threshold</w:t>
            </w:r>
            <w:r w:rsidRPr="00D156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vAlign w:val="center"/>
          </w:tcPr>
          <w:p w14:paraId="3CACBC4F" w14:textId="790F9A25" w:rsidR="00BF4DE1" w:rsidRPr="00D15695" w:rsidRDefault="00BF4DE1" w:rsidP="00BF4DE1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D15695">
              <w:rPr>
                <w:sz w:val="24"/>
                <w:szCs w:val="24"/>
              </w:rPr>
              <w:t>Project</w:t>
            </w:r>
            <w:r w:rsidR="00507624">
              <w:rPr>
                <w:sz w:val="24"/>
                <w:szCs w:val="24"/>
              </w:rPr>
              <w:t xml:space="preserve">s </w:t>
            </w:r>
            <w:r w:rsidR="008D40EE">
              <w:rPr>
                <w:sz w:val="24"/>
                <w:szCs w:val="24"/>
              </w:rPr>
              <w:t>expected</w:t>
            </w:r>
            <w:r w:rsidRPr="00D15695">
              <w:rPr>
                <w:sz w:val="24"/>
                <w:szCs w:val="24"/>
              </w:rPr>
              <w:t xml:space="preserve"> to last several years</w:t>
            </w:r>
          </w:p>
        </w:tc>
      </w:tr>
      <w:tr w:rsidR="00BF4DE1" w14:paraId="31D50A85" w14:textId="77777777" w:rsidTr="008D40EE">
        <w:tc>
          <w:tcPr>
            <w:tcW w:w="5040" w:type="dxa"/>
            <w:vAlign w:val="center"/>
          </w:tcPr>
          <w:p w14:paraId="0C8B0176" w14:textId="362D303F" w:rsidR="00BF4DE1" w:rsidRPr="00D15695" w:rsidRDefault="00BF4DE1" w:rsidP="00BF4DE1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Projects using an A</w:t>
            </w:r>
            <w:r w:rsidRPr="00D15695">
              <w:rPr>
                <w:sz w:val="24"/>
                <w:szCs w:val="24"/>
              </w:rPr>
              <w:t>gile methodology</w:t>
            </w:r>
          </w:p>
        </w:tc>
        <w:tc>
          <w:tcPr>
            <w:tcW w:w="4770" w:type="dxa"/>
            <w:vAlign w:val="center"/>
          </w:tcPr>
          <w:p w14:paraId="4BC3CE7A" w14:textId="796DDDAC" w:rsidR="00BF4DE1" w:rsidRPr="00D15695" w:rsidRDefault="00BF4DE1" w:rsidP="00BF4DE1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Projects using the </w:t>
            </w:r>
            <w:r w:rsidRPr="00D15695">
              <w:rPr>
                <w:sz w:val="24"/>
                <w:szCs w:val="24"/>
              </w:rPr>
              <w:t xml:space="preserve">Waterfall </w:t>
            </w:r>
            <w:r>
              <w:rPr>
                <w:sz w:val="24"/>
                <w:szCs w:val="24"/>
              </w:rPr>
              <w:t>methodology</w:t>
            </w:r>
          </w:p>
        </w:tc>
      </w:tr>
      <w:tr w:rsidR="00BF4DE1" w14:paraId="4F09DE14" w14:textId="77777777" w:rsidTr="008D40EE">
        <w:tc>
          <w:tcPr>
            <w:tcW w:w="5040" w:type="dxa"/>
            <w:vAlign w:val="center"/>
          </w:tcPr>
          <w:p w14:paraId="55014EE1" w14:textId="7E6115E2" w:rsidR="00BF4DE1" w:rsidRPr="00D15695" w:rsidRDefault="00BF4DE1" w:rsidP="00BF4DE1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D15695">
              <w:rPr>
                <w:sz w:val="24"/>
                <w:szCs w:val="24"/>
              </w:rPr>
              <w:t>Large project</w:t>
            </w:r>
            <w:r w:rsidR="007D7CBC">
              <w:rPr>
                <w:sz w:val="24"/>
                <w:szCs w:val="24"/>
              </w:rPr>
              <w:t>s</w:t>
            </w:r>
            <w:r w:rsidRPr="00D15695">
              <w:rPr>
                <w:sz w:val="24"/>
                <w:szCs w:val="24"/>
              </w:rPr>
              <w:t xml:space="preserve"> where business requirement</w:t>
            </w:r>
            <w:r>
              <w:rPr>
                <w:sz w:val="24"/>
                <w:szCs w:val="24"/>
              </w:rPr>
              <w:t>s</w:t>
            </w:r>
            <w:r w:rsidRPr="00D15695">
              <w:rPr>
                <w:sz w:val="24"/>
                <w:szCs w:val="24"/>
              </w:rPr>
              <w:t xml:space="preserve"> are already well documented</w:t>
            </w:r>
          </w:p>
        </w:tc>
        <w:tc>
          <w:tcPr>
            <w:tcW w:w="4770" w:type="dxa"/>
            <w:vAlign w:val="center"/>
          </w:tcPr>
          <w:p w14:paraId="2E3C0147" w14:textId="6E7B2FC3" w:rsidR="00BF4DE1" w:rsidRPr="00D15695" w:rsidRDefault="00BF4DE1" w:rsidP="00BF4DE1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D15695">
              <w:rPr>
                <w:sz w:val="24"/>
                <w:szCs w:val="24"/>
              </w:rPr>
              <w:t>Projects were there is a large team of</w:t>
            </w:r>
            <w:r>
              <w:rPr>
                <w:sz w:val="24"/>
                <w:szCs w:val="24"/>
              </w:rPr>
              <w:t xml:space="preserve"> analysts col</w:t>
            </w:r>
            <w:r w:rsidRPr="00D15695">
              <w:rPr>
                <w:sz w:val="24"/>
                <w:szCs w:val="24"/>
              </w:rPr>
              <w:t xml:space="preserve">laborating </w:t>
            </w:r>
            <w:r>
              <w:rPr>
                <w:sz w:val="24"/>
                <w:szCs w:val="24"/>
              </w:rPr>
              <w:t>on</w:t>
            </w:r>
            <w:r w:rsidRPr="00D15695">
              <w:rPr>
                <w:sz w:val="24"/>
                <w:szCs w:val="24"/>
              </w:rPr>
              <w:t xml:space="preserve"> business analysis tasks</w:t>
            </w:r>
          </w:p>
        </w:tc>
      </w:tr>
      <w:tr w:rsidR="00BF4DE1" w14:paraId="77697A17" w14:textId="77777777" w:rsidTr="008D40EE">
        <w:tc>
          <w:tcPr>
            <w:tcW w:w="5040" w:type="dxa"/>
            <w:vAlign w:val="center"/>
          </w:tcPr>
          <w:p w14:paraId="48998493" w14:textId="0AF88CE4" w:rsidR="00BF4DE1" w:rsidRPr="00D15695" w:rsidRDefault="00BF4DE1" w:rsidP="00BF4DE1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Projects where the roles and responsibilities of team member are well established (i.e. SCRUM team)</w:t>
            </w:r>
          </w:p>
        </w:tc>
        <w:tc>
          <w:tcPr>
            <w:tcW w:w="4770" w:type="dxa"/>
            <w:vAlign w:val="center"/>
          </w:tcPr>
          <w:p w14:paraId="447FD70A" w14:textId="77777777" w:rsidR="00BF4DE1" w:rsidRPr="00D15695" w:rsidRDefault="00BF4DE1" w:rsidP="00BF4DE1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</w:tr>
      <w:tr w:rsidR="00BF4DE1" w14:paraId="12C32C8C" w14:textId="77777777" w:rsidTr="008D40EE">
        <w:tc>
          <w:tcPr>
            <w:tcW w:w="5040" w:type="dxa"/>
            <w:vAlign w:val="center"/>
          </w:tcPr>
          <w:p w14:paraId="5C030B71" w14:textId="2EF0D42B" w:rsidR="00BF4DE1" w:rsidRDefault="00FC3803" w:rsidP="00BF4DE1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Non-project</w:t>
            </w:r>
            <w:r w:rsidR="00BF4DE1">
              <w:rPr>
                <w:sz w:val="24"/>
                <w:szCs w:val="24"/>
              </w:rPr>
              <w:t xml:space="preserve"> initiatives</w:t>
            </w:r>
            <w:r>
              <w:rPr>
                <w:sz w:val="24"/>
                <w:szCs w:val="24"/>
              </w:rPr>
              <w:t xml:space="preserve"> or early exploration-phase work</w:t>
            </w:r>
            <w:r w:rsidR="00BF4DE1">
              <w:rPr>
                <w:sz w:val="24"/>
                <w:szCs w:val="24"/>
              </w:rPr>
              <w:t xml:space="preserve"> where BA assistance is resourced through a service request</w:t>
            </w:r>
            <w:r>
              <w:rPr>
                <w:sz w:val="24"/>
                <w:szCs w:val="24"/>
              </w:rPr>
              <w:t xml:space="preserve"> outside the context of a large project</w:t>
            </w:r>
          </w:p>
        </w:tc>
        <w:tc>
          <w:tcPr>
            <w:tcW w:w="4770" w:type="dxa"/>
            <w:vAlign w:val="center"/>
          </w:tcPr>
          <w:p w14:paraId="7BDAC4F7" w14:textId="77777777" w:rsidR="00BF4DE1" w:rsidRPr="00D15695" w:rsidRDefault="00BF4DE1" w:rsidP="00BF4DE1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</w:tr>
    </w:tbl>
    <w:p w14:paraId="116DBF1D" w14:textId="1C871FEB" w:rsidR="003E69AD" w:rsidRDefault="003E69AD" w:rsidP="004F6993">
      <w:pPr>
        <w:tabs>
          <w:tab w:val="left" w:pos="1800"/>
        </w:tabs>
        <w:rPr>
          <w:b/>
          <w:bCs/>
          <w:sz w:val="24"/>
          <w:szCs w:val="24"/>
        </w:rPr>
      </w:pPr>
    </w:p>
    <w:p w14:paraId="06E0424E" w14:textId="645C6C32" w:rsidR="003A7DDA" w:rsidRPr="003A7DDA" w:rsidRDefault="003A7DDA" w:rsidP="003A7DDA">
      <w:pPr>
        <w:rPr>
          <w:sz w:val="24"/>
          <w:szCs w:val="24"/>
        </w:rPr>
      </w:pPr>
    </w:p>
    <w:p w14:paraId="00F1B799" w14:textId="38D3F575" w:rsidR="003A7DDA" w:rsidRPr="003A7DDA" w:rsidRDefault="00F3722F" w:rsidP="003A7DDA">
      <w:pPr>
        <w:rPr>
          <w:sz w:val="24"/>
          <w:szCs w:val="24"/>
        </w:rPr>
      </w:pPr>
      <w:r>
        <w:rPr>
          <w:sz w:val="24"/>
          <w:szCs w:val="24"/>
        </w:rPr>
        <w:t xml:space="preserve">Both </w:t>
      </w:r>
      <w:r w:rsidRPr="00BF4DE1">
        <w:rPr>
          <w:i/>
          <w:iCs/>
          <w:sz w:val="24"/>
          <w:szCs w:val="24"/>
        </w:rPr>
        <w:t>Business Analysis Plan</w:t>
      </w:r>
      <w:r>
        <w:rPr>
          <w:sz w:val="24"/>
          <w:szCs w:val="24"/>
        </w:rPr>
        <w:t xml:space="preserve"> templates can be found on the </w:t>
      </w:r>
      <w:commentRangeStart w:id="0"/>
      <w:r w:rsidR="00BF4DE1">
        <w:rPr>
          <w:sz w:val="24"/>
          <w:szCs w:val="24"/>
        </w:rPr>
        <w:t>ADS-</w:t>
      </w:r>
      <w:r>
        <w:rPr>
          <w:sz w:val="24"/>
          <w:szCs w:val="24"/>
        </w:rPr>
        <w:t xml:space="preserve">EPMO </w:t>
      </w:r>
      <w:r w:rsidR="00BF4DE1">
        <w:rPr>
          <w:sz w:val="24"/>
          <w:szCs w:val="24"/>
        </w:rPr>
        <w:t>Hub</w:t>
      </w:r>
      <w:commentRangeEnd w:id="0"/>
      <w:r w:rsidR="00BF4DE1">
        <w:rPr>
          <w:rStyle w:val="CommentReference"/>
        </w:rPr>
        <w:commentReference w:id="0"/>
      </w:r>
      <w:r w:rsidR="00BF4DE1">
        <w:rPr>
          <w:sz w:val="24"/>
          <w:szCs w:val="24"/>
        </w:rPr>
        <w:t xml:space="preserve"> site. </w:t>
      </w:r>
    </w:p>
    <w:p w14:paraId="7BD5BC9A" w14:textId="51B15AAD" w:rsidR="003A7DDA" w:rsidRPr="003A7DDA" w:rsidRDefault="003A7DDA" w:rsidP="003A7DDA">
      <w:pPr>
        <w:rPr>
          <w:sz w:val="24"/>
          <w:szCs w:val="24"/>
        </w:rPr>
      </w:pPr>
    </w:p>
    <w:p w14:paraId="1BF08D12" w14:textId="7660A66E" w:rsidR="003A7DDA" w:rsidRPr="003A7DDA" w:rsidRDefault="003A7DDA" w:rsidP="003A7DDA">
      <w:pPr>
        <w:rPr>
          <w:sz w:val="24"/>
          <w:szCs w:val="24"/>
        </w:rPr>
      </w:pPr>
    </w:p>
    <w:p w14:paraId="74DDC152" w14:textId="7A4E4E43" w:rsidR="003A7DDA" w:rsidRDefault="003A7DDA" w:rsidP="003A7DDA">
      <w:pPr>
        <w:rPr>
          <w:b/>
          <w:bCs/>
          <w:sz w:val="24"/>
          <w:szCs w:val="24"/>
        </w:rPr>
      </w:pPr>
    </w:p>
    <w:p w14:paraId="291D5AB3" w14:textId="662D5054" w:rsidR="003A7DDA" w:rsidRPr="003A7DDA" w:rsidRDefault="003A7DDA" w:rsidP="003A7DDA">
      <w:pPr>
        <w:tabs>
          <w:tab w:val="left" w:pos="62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A7DDA" w:rsidRPr="003A7DDA" w:rsidSect="00055B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ck, Ellie" w:date="2022-07-26T13:10:00Z" w:initials="ME">
    <w:p w14:paraId="5AE270D3" w14:textId="2FDC2CA3" w:rsidR="00BF4DE1" w:rsidRDefault="00BF4DE1">
      <w:pPr>
        <w:pStyle w:val="CommentText"/>
      </w:pPr>
      <w:r>
        <w:rPr>
          <w:rStyle w:val="CommentReference"/>
        </w:rPr>
        <w:annotationRef/>
      </w:r>
      <w:r>
        <w:t>Insert link, once it exists!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E270D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A664A" w16cex:dateUtc="2022-07-26T17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E270D3" w16cid:durableId="268A66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2BA7A" w14:textId="77777777" w:rsidR="003F40D6" w:rsidRDefault="003F40D6" w:rsidP="00A36B17">
      <w:pPr>
        <w:spacing w:after="0" w:line="240" w:lineRule="auto"/>
      </w:pPr>
      <w:r>
        <w:separator/>
      </w:r>
    </w:p>
  </w:endnote>
  <w:endnote w:type="continuationSeparator" w:id="0">
    <w:p w14:paraId="749CA50E" w14:textId="77777777" w:rsidR="003F40D6" w:rsidRDefault="003F40D6" w:rsidP="00A36B17">
      <w:pPr>
        <w:spacing w:after="0" w:line="240" w:lineRule="auto"/>
      </w:pPr>
      <w:r>
        <w:continuationSeparator/>
      </w:r>
    </w:p>
  </w:endnote>
  <w:endnote w:type="continuationNotice" w:id="1">
    <w:p w14:paraId="7C55136C" w14:textId="77777777" w:rsidR="003F40D6" w:rsidRDefault="003F40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FA04" w14:textId="77777777" w:rsidR="00C716E2" w:rsidRDefault="00C716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DD40" w14:textId="55794D7D" w:rsidR="009B70F8" w:rsidRDefault="009B70F8" w:rsidP="003A7DDA">
    <w:pPr>
      <w:pStyle w:val="Footer"/>
      <w:tabs>
        <w:tab w:val="clear" w:pos="9360"/>
        <w:tab w:val="left" w:pos="9450"/>
        <w:tab w:val="right" w:pos="13500"/>
      </w:tabs>
    </w:pPr>
    <w:r w:rsidRPr="009E3971">
      <w:rPr>
        <w:bCs/>
        <w:sz w:val="20"/>
      </w:rPr>
      <w:t>Agency of Digital Services | Enterprise Project Management Office</w:t>
    </w:r>
    <w:r>
      <w:rPr>
        <w:bCs/>
        <w:sz w:val="20"/>
      </w:rPr>
      <w:tab/>
    </w:r>
    <w:r w:rsidR="003A7DDA">
      <w:rPr>
        <w:bCs/>
        <w:sz w:val="20"/>
      </w:rPr>
      <w:t xml:space="preserve">      </w:t>
    </w:r>
    <w:r>
      <w:rPr>
        <w:bCs/>
        <w:sz w:val="20"/>
      </w:rPr>
      <w:t>Version X.X</w:t>
    </w:r>
    <w:r w:rsidRPr="009E3971">
      <w:rPr>
        <w:bCs/>
        <w:sz w:val="20"/>
      </w:rPr>
      <w:tab/>
    </w:r>
    <w:r>
      <w:rPr>
        <w:b/>
        <w:bCs/>
        <w:sz w:val="20"/>
      </w:rPr>
      <w:br/>
    </w:r>
    <w:r w:rsidR="00C716E2">
      <w:rPr>
        <w:sz w:val="20"/>
        <w:szCs w:val="20"/>
      </w:rPr>
      <w:t>One National Life Drive | Dewey Building | Montpelier, Vermont 05633</w:t>
    </w:r>
    <w:r>
      <w:rPr>
        <w:sz w:val="20"/>
        <w:szCs w:val="20"/>
      </w:rPr>
      <w:tab/>
    </w:r>
    <w:r w:rsidR="00055B5A">
      <w:rPr>
        <w:sz w:val="20"/>
        <w:szCs w:val="20"/>
      </w:rPr>
      <w:tab/>
    </w:r>
    <w:r>
      <w:rPr>
        <w:sz w:val="20"/>
        <w:szCs w:val="20"/>
      </w:rPr>
      <w:t>Updated [date]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4287" w14:textId="77777777" w:rsidR="00C716E2" w:rsidRDefault="00C71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0A18C" w14:textId="77777777" w:rsidR="003F40D6" w:rsidRDefault="003F40D6" w:rsidP="00A36B17">
      <w:pPr>
        <w:spacing w:after="0" w:line="240" w:lineRule="auto"/>
      </w:pPr>
      <w:r>
        <w:separator/>
      </w:r>
    </w:p>
  </w:footnote>
  <w:footnote w:type="continuationSeparator" w:id="0">
    <w:p w14:paraId="54D8021F" w14:textId="77777777" w:rsidR="003F40D6" w:rsidRDefault="003F40D6" w:rsidP="00A36B17">
      <w:pPr>
        <w:spacing w:after="0" w:line="240" w:lineRule="auto"/>
      </w:pPr>
      <w:r>
        <w:continuationSeparator/>
      </w:r>
    </w:p>
  </w:footnote>
  <w:footnote w:type="continuationNotice" w:id="1">
    <w:p w14:paraId="21F9E259" w14:textId="77777777" w:rsidR="003F40D6" w:rsidRDefault="003F40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9358" w14:textId="77777777" w:rsidR="00C716E2" w:rsidRDefault="00C716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6040" w14:textId="5D7BD307" w:rsidR="00A36B17" w:rsidRDefault="00A36B17" w:rsidP="00C6376F">
    <w:pPr>
      <w:pStyle w:val="Header"/>
      <w:jc w:val="right"/>
    </w:pPr>
    <w:r>
      <w:rPr>
        <w:rFonts w:ascii="Calibri" w:hAnsi="Calibri" w:cs="Calibri"/>
        <w:b/>
        <w:bCs/>
        <w:noProof/>
        <w:color w:val="000000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725B9147" wp14:editId="2A83A9C3">
          <wp:simplePos x="0" y="0"/>
          <wp:positionH relativeFrom="margin">
            <wp:align>right</wp:align>
          </wp:positionH>
          <wp:positionV relativeFrom="paragraph">
            <wp:posOffset>-265702</wp:posOffset>
          </wp:positionV>
          <wp:extent cx="2203211" cy="715946"/>
          <wp:effectExtent l="0" t="0" r="6985" b="8255"/>
          <wp:wrapNone/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211" cy="715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E5D0" w14:textId="77777777" w:rsidR="00C716E2" w:rsidRDefault="00C716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D432B"/>
    <w:multiLevelType w:val="hybridMultilevel"/>
    <w:tmpl w:val="FF84FD20"/>
    <w:lvl w:ilvl="0" w:tplc="69D8007C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20064C8D"/>
    <w:multiLevelType w:val="hybridMultilevel"/>
    <w:tmpl w:val="ADE48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071C3"/>
    <w:multiLevelType w:val="hybridMultilevel"/>
    <w:tmpl w:val="597A3AAE"/>
    <w:lvl w:ilvl="0" w:tplc="78B4FB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F7D20"/>
    <w:multiLevelType w:val="hybridMultilevel"/>
    <w:tmpl w:val="B48E2C18"/>
    <w:lvl w:ilvl="0" w:tplc="EC66A9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27ECE"/>
    <w:multiLevelType w:val="hybridMultilevel"/>
    <w:tmpl w:val="D526A59A"/>
    <w:lvl w:ilvl="0" w:tplc="0406C4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A1CB8"/>
    <w:multiLevelType w:val="hybridMultilevel"/>
    <w:tmpl w:val="E8C453FA"/>
    <w:lvl w:ilvl="0" w:tplc="83527B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553854">
    <w:abstractNumId w:val="1"/>
  </w:num>
  <w:num w:numId="2" w16cid:durableId="1348750979">
    <w:abstractNumId w:val="0"/>
  </w:num>
  <w:num w:numId="3" w16cid:durableId="1744057920">
    <w:abstractNumId w:val="4"/>
  </w:num>
  <w:num w:numId="4" w16cid:durableId="1223446124">
    <w:abstractNumId w:val="5"/>
  </w:num>
  <w:num w:numId="5" w16cid:durableId="1469666295">
    <w:abstractNumId w:val="3"/>
  </w:num>
  <w:num w:numId="6" w16cid:durableId="160904195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ck, Ellie">
    <w15:presenceInfo w15:providerId="AD" w15:userId="S::Ellie.Mack@vermont.gov::f3518176-7aa0-48a4-b137-e70591c68c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2tDQxMrI0MjOyMDNQ0lEKTi0uzszPAykwrAUAKmRZliwAAAA="/>
  </w:docVars>
  <w:rsids>
    <w:rsidRoot w:val="00A36B17"/>
    <w:rsid w:val="00047F9B"/>
    <w:rsid w:val="00055B5A"/>
    <w:rsid w:val="000A498D"/>
    <w:rsid w:val="001A6AEF"/>
    <w:rsid w:val="001B00E7"/>
    <w:rsid w:val="001B0FC9"/>
    <w:rsid w:val="001C7946"/>
    <w:rsid w:val="00220460"/>
    <w:rsid w:val="0029737C"/>
    <w:rsid w:val="002A445F"/>
    <w:rsid w:val="002A7C82"/>
    <w:rsid w:val="002F0171"/>
    <w:rsid w:val="002F0567"/>
    <w:rsid w:val="003365A4"/>
    <w:rsid w:val="00364160"/>
    <w:rsid w:val="00393156"/>
    <w:rsid w:val="003A7DDA"/>
    <w:rsid w:val="003B6D5B"/>
    <w:rsid w:val="003D1DB1"/>
    <w:rsid w:val="003E69AD"/>
    <w:rsid w:val="003F40D6"/>
    <w:rsid w:val="00421B9C"/>
    <w:rsid w:val="00451899"/>
    <w:rsid w:val="004754A4"/>
    <w:rsid w:val="004A7FDA"/>
    <w:rsid w:val="004B5A94"/>
    <w:rsid w:val="004F67D3"/>
    <w:rsid w:val="004F6993"/>
    <w:rsid w:val="00507624"/>
    <w:rsid w:val="00550482"/>
    <w:rsid w:val="00581F34"/>
    <w:rsid w:val="005B6C5D"/>
    <w:rsid w:val="005E714C"/>
    <w:rsid w:val="005F724F"/>
    <w:rsid w:val="006809F0"/>
    <w:rsid w:val="00685817"/>
    <w:rsid w:val="00685C6F"/>
    <w:rsid w:val="006F5966"/>
    <w:rsid w:val="00700265"/>
    <w:rsid w:val="007245C5"/>
    <w:rsid w:val="00747198"/>
    <w:rsid w:val="007949C6"/>
    <w:rsid w:val="007969BE"/>
    <w:rsid w:val="007A1736"/>
    <w:rsid w:val="007D32FE"/>
    <w:rsid w:val="007D7CBC"/>
    <w:rsid w:val="007E407B"/>
    <w:rsid w:val="00806086"/>
    <w:rsid w:val="00810439"/>
    <w:rsid w:val="00835B41"/>
    <w:rsid w:val="00892756"/>
    <w:rsid w:val="008C4E52"/>
    <w:rsid w:val="008D40EE"/>
    <w:rsid w:val="008E29A9"/>
    <w:rsid w:val="008E327B"/>
    <w:rsid w:val="008F1662"/>
    <w:rsid w:val="008F72D0"/>
    <w:rsid w:val="00901F52"/>
    <w:rsid w:val="00912709"/>
    <w:rsid w:val="0092527E"/>
    <w:rsid w:val="00934313"/>
    <w:rsid w:val="009452A2"/>
    <w:rsid w:val="009B70F8"/>
    <w:rsid w:val="009D1B55"/>
    <w:rsid w:val="009D549D"/>
    <w:rsid w:val="009E5ACB"/>
    <w:rsid w:val="00A36B17"/>
    <w:rsid w:val="00A77E68"/>
    <w:rsid w:val="00A931C8"/>
    <w:rsid w:val="00AA1016"/>
    <w:rsid w:val="00AA3492"/>
    <w:rsid w:val="00AB1B2B"/>
    <w:rsid w:val="00AB620E"/>
    <w:rsid w:val="00AD56AD"/>
    <w:rsid w:val="00AE5B51"/>
    <w:rsid w:val="00B042C8"/>
    <w:rsid w:val="00B3576A"/>
    <w:rsid w:val="00B442B8"/>
    <w:rsid w:val="00B47598"/>
    <w:rsid w:val="00B47645"/>
    <w:rsid w:val="00B57AF9"/>
    <w:rsid w:val="00B80991"/>
    <w:rsid w:val="00B93CCE"/>
    <w:rsid w:val="00BC7765"/>
    <w:rsid w:val="00BF4C53"/>
    <w:rsid w:val="00BF4DE1"/>
    <w:rsid w:val="00C06D1C"/>
    <w:rsid w:val="00C3305F"/>
    <w:rsid w:val="00C6376F"/>
    <w:rsid w:val="00C63DB4"/>
    <w:rsid w:val="00C64832"/>
    <w:rsid w:val="00C716E2"/>
    <w:rsid w:val="00C9799A"/>
    <w:rsid w:val="00CA7D61"/>
    <w:rsid w:val="00D15695"/>
    <w:rsid w:val="00D62CE4"/>
    <w:rsid w:val="00D67A4F"/>
    <w:rsid w:val="00D85014"/>
    <w:rsid w:val="00D86CD7"/>
    <w:rsid w:val="00DA7A6C"/>
    <w:rsid w:val="00DB070B"/>
    <w:rsid w:val="00DE70E2"/>
    <w:rsid w:val="00E011EC"/>
    <w:rsid w:val="00E07C51"/>
    <w:rsid w:val="00E35C42"/>
    <w:rsid w:val="00E51E30"/>
    <w:rsid w:val="00E77FDE"/>
    <w:rsid w:val="00EE6692"/>
    <w:rsid w:val="00EF5435"/>
    <w:rsid w:val="00F0152B"/>
    <w:rsid w:val="00F211F5"/>
    <w:rsid w:val="00F32D2A"/>
    <w:rsid w:val="00F3722F"/>
    <w:rsid w:val="00F50EC1"/>
    <w:rsid w:val="00F66648"/>
    <w:rsid w:val="00F7393C"/>
    <w:rsid w:val="00FC3803"/>
    <w:rsid w:val="00FD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6E3F5"/>
  <w15:chartTrackingRefBased/>
  <w15:docId w15:val="{F8C22D90-27FE-4E38-A3F5-5AA420FD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6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B17"/>
  </w:style>
  <w:style w:type="paragraph" w:styleId="Footer">
    <w:name w:val="footer"/>
    <w:basedOn w:val="Normal"/>
    <w:link w:val="FooterChar"/>
    <w:uiPriority w:val="99"/>
    <w:unhideWhenUsed/>
    <w:rsid w:val="00A36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B17"/>
  </w:style>
  <w:style w:type="paragraph" w:styleId="ListParagraph">
    <w:name w:val="List Paragraph"/>
    <w:basedOn w:val="Normal"/>
    <w:uiPriority w:val="34"/>
    <w:qFormat/>
    <w:rsid w:val="00C637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4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4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4D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D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1F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FF3FD-5D40-43B2-A169-5A68513F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Mack, Ellie</dc:creator>
  <cp:keywords/>
  <dc:description/>
  <cp:lastModifiedBy>Mack, Ellie</cp:lastModifiedBy>
  <cp:revision>53</cp:revision>
  <dcterms:created xsi:type="dcterms:W3CDTF">2022-07-26T18:04:00Z</dcterms:created>
  <dcterms:modified xsi:type="dcterms:W3CDTF">2022-09-29T01:42:00Z</dcterms:modified>
</cp:coreProperties>
</file>